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8C849F" w14:textId="77777777" w:rsidR="00D66C65" w:rsidRPr="00B22E5A" w:rsidRDefault="00D66C65" w:rsidP="00D66C65">
      <w:pPr>
        <w:autoSpaceDE w:val="0"/>
        <w:autoSpaceDN w:val="0"/>
        <w:adjustRightInd w:val="0"/>
        <w:ind w:firstLine="709"/>
        <w:jc w:val="both"/>
        <w:rPr>
          <w:sz w:val="28"/>
          <w:szCs w:val="28"/>
        </w:rPr>
      </w:pPr>
    </w:p>
    <w:p w14:paraId="59C8B6E1" w14:textId="77777777" w:rsidR="00D66C65" w:rsidRPr="00B22E5A" w:rsidRDefault="00D66C65" w:rsidP="00D66C65">
      <w:pPr>
        <w:pStyle w:val="1"/>
        <w:spacing w:before="0" w:after="0"/>
        <w:rPr>
          <w:rFonts w:ascii="Times New Roman" w:hAnsi="Times New Roman"/>
          <w:b w:val="0"/>
          <w:szCs w:val="28"/>
          <w:lang w:val="kk-KZ"/>
        </w:rPr>
      </w:pPr>
      <w:bookmarkStart w:id="0" w:name="_Toc318797327"/>
      <w:r w:rsidRPr="00B22E5A">
        <w:rPr>
          <w:rFonts w:ascii="Times New Roman" w:hAnsi="Times New Roman"/>
          <w:b w:val="0"/>
          <w:szCs w:val="28"/>
          <w:lang w:val="kk-KZ"/>
        </w:rPr>
        <w:t>5 ЖАСАЛЫМДЫ СИПАТТАУ АНАЛИЗІ</w:t>
      </w:r>
      <w:bookmarkEnd w:id="0"/>
    </w:p>
    <w:p w14:paraId="041CBDF8" w14:textId="77777777" w:rsidR="00D66C65" w:rsidRPr="00B22E5A" w:rsidRDefault="00D66C65" w:rsidP="00D66C65">
      <w:pPr>
        <w:ind w:firstLine="709"/>
        <w:rPr>
          <w:sz w:val="28"/>
          <w:szCs w:val="28"/>
        </w:rPr>
      </w:pPr>
    </w:p>
    <w:p w14:paraId="5DB0799B" w14:textId="77777777" w:rsidR="00D66C65" w:rsidRPr="00B22E5A" w:rsidRDefault="00D66C65" w:rsidP="00D66C65">
      <w:pPr>
        <w:pStyle w:val="2"/>
        <w:spacing w:before="0" w:after="0"/>
        <w:jc w:val="center"/>
        <w:rPr>
          <w:rFonts w:ascii="Times New Roman" w:hAnsi="Times New Roman"/>
          <w:i w:val="0"/>
          <w:sz w:val="28"/>
          <w:szCs w:val="28"/>
          <w:lang w:val="kk-KZ"/>
        </w:rPr>
      </w:pPr>
      <w:bookmarkStart w:id="1" w:name="_Toc318797328"/>
      <w:r w:rsidRPr="00B22E5A">
        <w:rPr>
          <w:rFonts w:ascii="Times New Roman" w:hAnsi="Times New Roman"/>
          <w:i w:val="0"/>
          <w:sz w:val="28"/>
          <w:szCs w:val="28"/>
        </w:rPr>
        <w:t xml:space="preserve">5.1 </w:t>
      </w:r>
      <w:r w:rsidRPr="00B22E5A">
        <w:rPr>
          <w:rFonts w:ascii="Times New Roman" w:hAnsi="Times New Roman"/>
          <w:i w:val="0"/>
          <w:sz w:val="28"/>
          <w:szCs w:val="28"/>
          <w:lang w:val="kk-KZ"/>
        </w:rPr>
        <w:t>Сабақтың мақсаты</w:t>
      </w:r>
      <w:bookmarkEnd w:id="1"/>
    </w:p>
    <w:p w14:paraId="56361715" w14:textId="77777777" w:rsidR="00D66C65" w:rsidRPr="00B22E5A" w:rsidRDefault="00D66C65" w:rsidP="00D66C65">
      <w:pPr>
        <w:ind w:firstLine="709"/>
        <w:rPr>
          <w:sz w:val="28"/>
          <w:szCs w:val="28"/>
        </w:rPr>
      </w:pPr>
    </w:p>
    <w:p w14:paraId="7420706B" w14:textId="77777777" w:rsidR="00D66C65" w:rsidRPr="00B22E5A" w:rsidRDefault="00D66C65" w:rsidP="00D66C65">
      <w:pPr>
        <w:ind w:firstLine="709"/>
        <w:jc w:val="both"/>
        <w:rPr>
          <w:sz w:val="28"/>
          <w:szCs w:val="28"/>
        </w:rPr>
      </w:pPr>
      <w:r w:rsidRPr="00B22E5A">
        <w:rPr>
          <w:sz w:val="28"/>
          <w:szCs w:val="28"/>
          <w:lang w:val="kk-KZ"/>
        </w:rPr>
        <w:t>Ғылыми</w:t>
      </w:r>
      <w:r w:rsidRPr="00B22E5A">
        <w:rPr>
          <w:sz w:val="28"/>
          <w:szCs w:val="28"/>
        </w:rPr>
        <w:t>-</w:t>
      </w:r>
      <w:r w:rsidRPr="00B22E5A">
        <w:rPr>
          <w:sz w:val="28"/>
          <w:szCs w:val="28"/>
          <w:lang w:val="kk-KZ"/>
        </w:rPr>
        <w:t>техникалық міндеттерді шешуде жасалымды сипаттаумен,  баламалары мен прототиптерін таңдау мен талдау жұмысының дағдыларын меңгеру</w:t>
      </w:r>
      <w:r w:rsidRPr="00B22E5A">
        <w:rPr>
          <w:sz w:val="28"/>
          <w:szCs w:val="28"/>
        </w:rPr>
        <w:t>.</w:t>
      </w:r>
    </w:p>
    <w:p w14:paraId="1B85B960" w14:textId="77777777" w:rsidR="00D66C65" w:rsidRPr="00B22E5A" w:rsidRDefault="00D66C65" w:rsidP="00D66C65">
      <w:pPr>
        <w:ind w:firstLine="709"/>
        <w:rPr>
          <w:sz w:val="28"/>
          <w:szCs w:val="28"/>
        </w:rPr>
      </w:pPr>
    </w:p>
    <w:p w14:paraId="74255F21" w14:textId="77777777" w:rsidR="00D66C65" w:rsidRPr="00B22E5A" w:rsidRDefault="00D66C65" w:rsidP="00D66C65">
      <w:pPr>
        <w:pStyle w:val="2"/>
        <w:spacing w:before="0" w:after="0"/>
        <w:jc w:val="center"/>
        <w:rPr>
          <w:rFonts w:ascii="Times New Roman" w:hAnsi="Times New Roman"/>
          <w:i w:val="0"/>
          <w:sz w:val="28"/>
          <w:szCs w:val="28"/>
          <w:lang w:val="kk-KZ"/>
        </w:rPr>
      </w:pPr>
      <w:bookmarkStart w:id="2" w:name="_Toc318797329"/>
      <w:r w:rsidRPr="00B22E5A">
        <w:rPr>
          <w:rFonts w:ascii="Times New Roman" w:hAnsi="Times New Roman"/>
          <w:i w:val="0"/>
          <w:sz w:val="28"/>
          <w:szCs w:val="28"/>
        </w:rPr>
        <w:t xml:space="preserve">5.2 </w:t>
      </w:r>
      <w:r w:rsidRPr="00B22E5A">
        <w:rPr>
          <w:rFonts w:ascii="Times New Roman" w:hAnsi="Times New Roman"/>
          <w:i w:val="0"/>
          <w:sz w:val="28"/>
          <w:szCs w:val="28"/>
          <w:lang w:val="kk-KZ"/>
        </w:rPr>
        <w:t>Тәжірибелік жұмысқа тапсырма</w:t>
      </w:r>
      <w:bookmarkEnd w:id="2"/>
    </w:p>
    <w:p w14:paraId="58BF6B39" w14:textId="77777777" w:rsidR="00D66C65" w:rsidRPr="00B22E5A" w:rsidRDefault="00D66C65" w:rsidP="00D66C65">
      <w:pPr>
        <w:ind w:firstLine="709"/>
        <w:rPr>
          <w:sz w:val="28"/>
          <w:szCs w:val="28"/>
        </w:rPr>
      </w:pPr>
    </w:p>
    <w:p w14:paraId="42815BD3" w14:textId="77777777" w:rsidR="00D66C65" w:rsidRPr="00B22E5A" w:rsidRDefault="00D66C65" w:rsidP="00D66C65">
      <w:pPr>
        <w:ind w:firstLine="709"/>
        <w:jc w:val="both"/>
        <w:rPr>
          <w:sz w:val="28"/>
          <w:szCs w:val="28"/>
        </w:rPr>
      </w:pPr>
      <w:r w:rsidRPr="00B22E5A">
        <w:rPr>
          <w:sz w:val="28"/>
          <w:szCs w:val="28"/>
          <w:lang w:val="kk-KZ"/>
        </w:rPr>
        <w:t xml:space="preserve">Жасалымның әдіске, құрылғы және затқа сипаттау құрылымымен танысу, жасалым сипаттауындағы құрамдас бөлімдерді жіктеу, жасалымды сипаттау анализін жүргізу. </w:t>
      </w:r>
    </w:p>
    <w:p w14:paraId="77AC79A0" w14:textId="77777777" w:rsidR="00D66C65" w:rsidRPr="00B22E5A" w:rsidRDefault="00D66C65" w:rsidP="00D66C65">
      <w:pPr>
        <w:ind w:firstLine="709"/>
        <w:rPr>
          <w:sz w:val="28"/>
          <w:szCs w:val="28"/>
        </w:rPr>
      </w:pPr>
    </w:p>
    <w:p w14:paraId="2EC2F65F" w14:textId="77777777" w:rsidR="00D66C65" w:rsidRPr="00B22E5A" w:rsidRDefault="00D66C65" w:rsidP="00D66C65">
      <w:pPr>
        <w:pStyle w:val="2"/>
        <w:spacing w:before="0" w:after="0"/>
        <w:jc w:val="center"/>
        <w:rPr>
          <w:rFonts w:ascii="Times New Roman" w:hAnsi="Times New Roman"/>
          <w:i w:val="0"/>
          <w:sz w:val="28"/>
          <w:szCs w:val="28"/>
          <w:lang w:val="kk-KZ"/>
        </w:rPr>
      </w:pPr>
      <w:bookmarkStart w:id="3" w:name="_Toc318797330"/>
      <w:r w:rsidRPr="00B22E5A">
        <w:rPr>
          <w:rFonts w:ascii="Times New Roman" w:hAnsi="Times New Roman"/>
          <w:i w:val="0"/>
          <w:sz w:val="28"/>
          <w:szCs w:val="28"/>
        </w:rPr>
        <w:t xml:space="preserve">5.3 </w:t>
      </w:r>
      <w:r w:rsidRPr="00B22E5A">
        <w:rPr>
          <w:rFonts w:ascii="Times New Roman" w:hAnsi="Times New Roman"/>
          <w:i w:val="0"/>
          <w:sz w:val="28"/>
          <w:szCs w:val="28"/>
          <w:lang w:val="kk-KZ"/>
        </w:rPr>
        <w:t>Жалпы мәліметтер</w:t>
      </w:r>
      <w:bookmarkEnd w:id="3"/>
    </w:p>
    <w:p w14:paraId="08726F1C" w14:textId="77777777" w:rsidR="00D66C65" w:rsidRPr="00B22E5A" w:rsidRDefault="00D66C65" w:rsidP="00D66C65">
      <w:pPr>
        <w:ind w:firstLine="709"/>
        <w:rPr>
          <w:sz w:val="28"/>
          <w:szCs w:val="28"/>
        </w:rPr>
      </w:pPr>
    </w:p>
    <w:p w14:paraId="291D3B6C" w14:textId="77777777" w:rsidR="00D66C65" w:rsidRPr="00B22E5A" w:rsidRDefault="00D66C65" w:rsidP="00D66C65">
      <w:pPr>
        <w:pStyle w:val="3"/>
        <w:spacing w:before="0" w:after="0" w:line="252" w:lineRule="auto"/>
        <w:ind w:firstLine="720"/>
        <w:jc w:val="both"/>
        <w:rPr>
          <w:rFonts w:ascii="Times New Roman" w:hAnsi="Times New Roman" w:cs="Times New Roman"/>
          <w:b w:val="0"/>
          <w:sz w:val="28"/>
          <w:szCs w:val="28"/>
        </w:rPr>
      </w:pPr>
      <w:bookmarkStart w:id="4" w:name="_Toc318797331"/>
      <w:r w:rsidRPr="00B22E5A">
        <w:rPr>
          <w:rFonts w:ascii="Times New Roman" w:hAnsi="Times New Roman" w:cs="Times New Roman"/>
          <w:b w:val="0"/>
          <w:sz w:val="28"/>
          <w:szCs w:val="28"/>
        </w:rPr>
        <w:t xml:space="preserve">5.3.1 </w:t>
      </w:r>
      <w:r w:rsidRPr="00B22E5A">
        <w:rPr>
          <w:rFonts w:ascii="Times New Roman" w:hAnsi="Times New Roman" w:cs="Times New Roman"/>
          <w:b w:val="0"/>
          <w:sz w:val="28"/>
          <w:szCs w:val="28"/>
          <w:lang w:val="kk-KZ"/>
        </w:rPr>
        <w:t>Жасалым сипаттамасы</w:t>
      </w:r>
      <w:bookmarkEnd w:id="4"/>
    </w:p>
    <w:p w14:paraId="617D6531" w14:textId="77777777" w:rsidR="00D66C65" w:rsidRPr="00B22E5A" w:rsidRDefault="00D66C65" w:rsidP="00D66C65">
      <w:pPr>
        <w:spacing w:line="252" w:lineRule="auto"/>
        <w:ind w:firstLine="709"/>
        <w:rPr>
          <w:sz w:val="28"/>
          <w:szCs w:val="28"/>
        </w:rPr>
      </w:pPr>
    </w:p>
    <w:p w14:paraId="229FE32B" w14:textId="77777777" w:rsidR="00D66C65" w:rsidRPr="00B22E5A" w:rsidRDefault="00D66C65" w:rsidP="00D66C65">
      <w:pPr>
        <w:spacing w:line="252" w:lineRule="auto"/>
        <w:ind w:firstLine="709"/>
        <w:jc w:val="both"/>
        <w:rPr>
          <w:sz w:val="28"/>
          <w:szCs w:val="28"/>
        </w:rPr>
      </w:pPr>
      <w:r w:rsidRPr="00B22E5A">
        <w:rPr>
          <w:sz w:val="28"/>
          <w:szCs w:val="28"/>
          <w:lang w:val="kk-KZ"/>
        </w:rPr>
        <w:t>Шаруашылық, әлеуметтік</w:t>
      </w:r>
      <w:r w:rsidRPr="00B22E5A">
        <w:rPr>
          <w:sz w:val="28"/>
          <w:szCs w:val="28"/>
        </w:rPr>
        <w:t>-</w:t>
      </w:r>
      <w:r w:rsidRPr="00B22E5A">
        <w:rPr>
          <w:sz w:val="28"/>
          <w:szCs w:val="28"/>
          <w:lang w:val="kk-KZ"/>
        </w:rPr>
        <w:t xml:space="preserve">мәдени құрылыс немесе ел қорғанысының кез келген саласындағы міндеттерді жаңа және айтарлықтай ерекшелігі бар техникалық шешу жасалым болып табылады. </w:t>
      </w:r>
      <w:r w:rsidRPr="00B22E5A">
        <w:rPr>
          <w:sz w:val="28"/>
          <w:szCs w:val="28"/>
        </w:rPr>
        <w:t xml:space="preserve"> </w:t>
      </w:r>
    </w:p>
    <w:p w14:paraId="6ADA9E58" w14:textId="77777777" w:rsidR="00D66C65" w:rsidRPr="00B22E5A" w:rsidRDefault="00D66C65" w:rsidP="00D66C65">
      <w:pPr>
        <w:spacing w:line="252" w:lineRule="auto"/>
        <w:ind w:firstLine="709"/>
        <w:jc w:val="both"/>
        <w:rPr>
          <w:sz w:val="28"/>
          <w:szCs w:val="28"/>
          <w:lang w:val="kk-KZ"/>
        </w:rPr>
      </w:pPr>
      <w:r w:rsidRPr="00B22E5A">
        <w:rPr>
          <w:sz w:val="28"/>
          <w:szCs w:val="28"/>
          <w:lang w:val="kk-KZ"/>
        </w:rPr>
        <w:t>Егер тапсырыс басымдылығының күніне дейін (тапсырыс материалдарының Казпатентке келіп түсу уақыты) осы немесе ұқсас шешімнің мәні ҚР немесе шет елде белгілі бір тұлғалар шеңбері үшін оны жүзеге асыру мүмкін болғанша ашылса шешім жаңа болып табылады.</w:t>
      </w:r>
    </w:p>
    <w:p w14:paraId="5FF978DF" w14:textId="77777777" w:rsidR="00D66C65" w:rsidRPr="00B22E5A" w:rsidRDefault="00D66C65" w:rsidP="00D66C65">
      <w:pPr>
        <w:spacing w:line="252" w:lineRule="auto"/>
        <w:ind w:firstLine="709"/>
        <w:jc w:val="both"/>
        <w:rPr>
          <w:sz w:val="28"/>
          <w:szCs w:val="28"/>
          <w:lang w:val="kk-KZ"/>
        </w:rPr>
      </w:pPr>
      <w:r w:rsidRPr="00B22E5A">
        <w:rPr>
          <w:sz w:val="28"/>
          <w:szCs w:val="28"/>
          <w:lang w:val="kk-KZ"/>
        </w:rPr>
        <w:t xml:space="preserve">Шешім егер жасалымдық деңгейі болса жасалым болып табылады. </w:t>
      </w:r>
    </w:p>
    <w:p w14:paraId="009EFA3A" w14:textId="77777777" w:rsidR="00D66C65" w:rsidRPr="00B22E5A" w:rsidRDefault="00D66C65" w:rsidP="00D66C65">
      <w:pPr>
        <w:spacing w:line="252" w:lineRule="auto"/>
        <w:ind w:firstLine="709"/>
        <w:jc w:val="both"/>
        <w:rPr>
          <w:sz w:val="28"/>
          <w:szCs w:val="28"/>
          <w:lang w:val="kk-KZ"/>
        </w:rPr>
      </w:pPr>
      <w:r w:rsidRPr="00B22E5A">
        <w:rPr>
          <w:sz w:val="28"/>
          <w:szCs w:val="28"/>
          <w:lang w:val="kk-KZ"/>
        </w:rPr>
        <w:t xml:space="preserve">Жасалыным нысаны болып: жаңа құрылғы, әдіс, тәсіл, зат, сонымен қатар бұрын таныс құрылғы, тәсілдер мен заттарды жаңа мақсатта қолдану болып табылады. </w:t>
      </w:r>
    </w:p>
    <w:p w14:paraId="6DF2362B" w14:textId="77777777" w:rsidR="00D66C65" w:rsidRPr="00B22E5A" w:rsidRDefault="00D66C65" w:rsidP="00D66C65">
      <w:pPr>
        <w:spacing w:line="252" w:lineRule="auto"/>
        <w:ind w:firstLine="709"/>
        <w:jc w:val="both"/>
        <w:rPr>
          <w:sz w:val="28"/>
          <w:szCs w:val="28"/>
          <w:lang w:val="kk-KZ"/>
        </w:rPr>
      </w:pPr>
      <w:r w:rsidRPr="00B22E5A">
        <w:rPr>
          <w:sz w:val="28"/>
          <w:szCs w:val="28"/>
          <w:lang w:val="kk-KZ"/>
        </w:rPr>
        <w:t xml:space="preserve">Қоғам мүддесіне, адамгершілік қағидаларына қарсы, сонымен қатар пайдасыз шешімдер жасалыным болып табылмайды. </w:t>
      </w:r>
    </w:p>
    <w:p w14:paraId="00150B2F" w14:textId="77777777" w:rsidR="00D66C65" w:rsidRPr="00B22E5A" w:rsidRDefault="00D66C65" w:rsidP="00D66C65">
      <w:pPr>
        <w:spacing w:line="252" w:lineRule="auto"/>
        <w:ind w:firstLine="709"/>
        <w:rPr>
          <w:sz w:val="28"/>
          <w:szCs w:val="28"/>
          <w:lang w:val="kk-KZ"/>
        </w:rPr>
      </w:pPr>
    </w:p>
    <w:p w14:paraId="425AB6F5" w14:textId="77777777" w:rsidR="00D66C65" w:rsidRPr="00B22E5A" w:rsidRDefault="00D66C65" w:rsidP="00D66C65">
      <w:pPr>
        <w:pStyle w:val="3"/>
        <w:spacing w:before="0" w:after="0" w:line="252" w:lineRule="auto"/>
        <w:ind w:firstLine="720"/>
        <w:jc w:val="both"/>
        <w:rPr>
          <w:rFonts w:ascii="Times New Roman" w:hAnsi="Times New Roman" w:cs="Times New Roman"/>
          <w:b w:val="0"/>
          <w:sz w:val="28"/>
          <w:szCs w:val="28"/>
          <w:lang w:val="kk-KZ"/>
        </w:rPr>
      </w:pPr>
      <w:bookmarkStart w:id="5" w:name="_Toc318797332"/>
      <w:r w:rsidRPr="00B22E5A">
        <w:rPr>
          <w:rFonts w:ascii="Times New Roman" w:hAnsi="Times New Roman" w:cs="Times New Roman"/>
          <w:b w:val="0"/>
          <w:sz w:val="28"/>
          <w:szCs w:val="28"/>
          <w:lang w:val="kk-KZ"/>
        </w:rPr>
        <w:t>5.3.2 Жасалыным түрлері</w:t>
      </w:r>
      <w:bookmarkEnd w:id="5"/>
    </w:p>
    <w:p w14:paraId="2D29A747" w14:textId="77777777" w:rsidR="00D66C65" w:rsidRPr="00B22E5A" w:rsidRDefault="00D66C65" w:rsidP="00D66C65">
      <w:pPr>
        <w:spacing w:line="252" w:lineRule="auto"/>
        <w:rPr>
          <w:sz w:val="28"/>
          <w:szCs w:val="28"/>
          <w:lang w:val="kk-KZ"/>
        </w:rPr>
      </w:pPr>
    </w:p>
    <w:p w14:paraId="320320D7" w14:textId="77777777" w:rsidR="00D66C65" w:rsidRPr="00B22E5A" w:rsidRDefault="00D66C65" w:rsidP="00D66C65">
      <w:pPr>
        <w:spacing w:line="252" w:lineRule="auto"/>
        <w:ind w:firstLine="709"/>
        <w:jc w:val="both"/>
        <w:rPr>
          <w:sz w:val="28"/>
          <w:szCs w:val="28"/>
          <w:lang w:val="kk-KZ"/>
        </w:rPr>
      </w:pPr>
      <w:r w:rsidRPr="00B22E5A">
        <w:rPr>
          <w:sz w:val="28"/>
          <w:szCs w:val="28"/>
          <w:lang w:val="kk-KZ"/>
        </w:rPr>
        <w:t xml:space="preserve">Жасалымдар негізгі белгілерінен басқа негізгі және қосымша деп жіктеледі. Жасалыным бір нысанға, бір тапсырыстағы жасалынымдар тобы, сызбалық шешім жасалымы болады. </w:t>
      </w:r>
    </w:p>
    <w:p w14:paraId="3D0FADF9" w14:textId="77777777" w:rsidR="00D66C65" w:rsidRPr="00B22E5A" w:rsidRDefault="00D66C65" w:rsidP="00D66C65">
      <w:pPr>
        <w:spacing w:line="252" w:lineRule="auto"/>
        <w:ind w:firstLine="709"/>
        <w:rPr>
          <w:sz w:val="28"/>
          <w:szCs w:val="28"/>
          <w:lang w:val="kk-KZ"/>
        </w:rPr>
      </w:pPr>
    </w:p>
    <w:p w14:paraId="1D920971" w14:textId="77777777" w:rsidR="00D66C65" w:rsidRPr="00B22E5A" w:rsidRDefault="00D66C65" w:rsidP="00D66C65">
      <w:pPr>
        <w:pStyle w:val="3"/>
        <w:spacing w:before="0" w:after="0" w:line="252" w:lineRule="auto"/>
        <w:ind w:firstLine="720"/>
        <w:jc w:val="both"/>
        <w:rPr>
          <w:rFonts w:ascii="Times New Roman" w:hAnsi="Times New Roman" w:cs="Times New Roman"/>
          <w:b w:val="0"/>
          <w:sz w:val="28"/>
          <w:szCs w:val="28"/>
          <w:lang w:val="kk-KZ"/>
        </w:rPr>
      </w:pPr>
      <w:bookmarkStart w:id="6" w:name="_Toc318797333"/>
      <w:r w:rsidRPr="00B22E5A">
        <w:rPr>
          <w:rFonts w:ascii="Times New Roman" w:hAnsi="Times New Roman" w:cs="Times New Roman"/>
          <w:b w:val="0"/>
          <w:sz w:val="28"/>
          <w:szCs w:val="28"/>
          <w:lang w:val="kk-KZ"/>
        </w:rPr>
        <w:t>5.3.3 Жасалымды сипаттау құрылымы</w:t>
      </w:r>
      <w:bookmarkEnd w:id="6"/>
    </w:p>
    <w:p w14:paraId="068101AE" w14:textId="77777777" w:rsidR="00D66C65" w:rsidRPr="00B22E5A" w:rsidRDefault="00D66C65" w:rsidP="00D66C65">
      <w:pPr>
        <w:spacing w:line="252" w:lineRule="auto"/>
        <w:ind w:firstLine="709"/>
        <w:rPr>
          <w:sz w:val="28"/>
          <w:szCs w:val="28"/>
          <w:lang w:val="kk-KZ"/>
        </w:rPr>
      </w:pPr>
    </w:p>
    <w:p w14:paraId="1E2A2A95" w14:textId="77777777" w:rsidR="00D66C65" w:rsidRPr="00B22E5A" w:rsidRDefault="00D66C65" w:rsidP="00D66C65">
      <w:pPr>
        <w:spacing w:line="252" w:lineRule="auto"/>
        <w:ind w:firstLine="709"/>
        <w:jc w:val="both"/>
        <w:rPr>
          <w:sz w:val="28"/>
          <w:szCs w:val="28"/>
          <w:lang w:val="kk-KZ"/>
        </w:rPr>
      </w:pPr>
      <w:r w:rsidRPr="00B22E5A">
        <w:rPr>
          <w:sz w:val="28"/>
          <w:szCs w:val="28"/>
          <w:lang w:val="kk-KZ"/>
        </w:rPr>
        <w:t xml:space="preserve">Жасалым сипаттамасы пайда болған жасалымның техникалық мәнін көрсететін негізгі құжат болып табылады. Мұнда жасалым нысанын ары қарай </w:t>
      </w:r>
      <w:r w:rsidRPr="00B22E5A">
        <w:rPr>
          <w:sz w:val="28"/>
          <w:szCs w:val="28"/>
          <w:lang w:val="kk-KZ"/>
        </w:rPr>
        <w:lastRenderedPageBreak/>
        <w:t>жетілдіру (конструкторлық немесе технологиялық) немесе оны тікелей қолдану туралы ақпарат бар, сонымен қатар шешімнің жасалым критерийлеріне сәйкестігін дәлелдейді (міндеттің техникалық шешімінің, жаңашылдығының, жасалымдық деңгейінің болуы). Әр белгі қажет, барлығын қоса алғанда техникалық шешімнің «жасалым» ұғымына сәйкестік фактісін белгілеу үшін жеткілікті.</w:t>
      </w:r>
    </w:p>
    <w:p w14:paraId="52B05CB6" w14:textId="77777777" w:rsidR="00D66C65" w:rsidRPr="00B22E5A" w:rsidRDefault="00D66C65" w:rsidP="00D66C65">
      <w:pPr>
        <w:spacing w:line="252" w:lineRule="auto"/>
        <w:ind w:firstLine="709"/>
        <w:jc w:val="both"/>
        <w:rPr>
          <w:sz w:val="28"/>
          <w:szCs w:val="28"/>
          <w:lang w:val="kk-KZ"/>
        </w:rPr>
      </w:pPr>
      <w:r w:rsidRPr="00B22E5A">
        <w:rPr>
          <w:sz w:val="28"/>
          <w:szCs w:val="28"/>
          <w:lang w:val="kk-KZ"/>
        </w:rPr>
        <w:t>Жасалым сипаттамасының келесі бөлімдері бар:</w:t>
      </w:r>
    </w:p>
    <w:p w14:paraId="52E19000" w14:textId="77777777" w:rsidR="00D66C65" w:rsidRPr="00B22E5A" w:rsidRDefault="00D66C65" w:rsidP="00D66C65">
      <w:pPr>
        <w:spacing w:line="252" w:lineRule="auto"/>
        <w:ind w:firstLine="709"/>
        <w:jc w:val="both"/>
        <w:rPr>
          <w:sz w:val="28"/>
          <w:szCs w:val="28"/>
          <w:lang w:val="kk-KZ"/>
        </w:rPr>
      </w:pPr>
      <w:r w:rsidRPr="00B22E5A">
        <w:rPr>
          <w:sz w:val="28"/>
          <w:szCs w:val="28"/>
          <w:lang w:val="kk-KZ"/>
        </w:rPr>
        <w:t>1) жасалым атауы және оның халықаралық патенттік классификациядағы (ХПК) класы;</w:t>
      </w:r>
    </w:p>
    <w:p w14:paraId="325E40B1" w14:textId="77777777" w:rsidR="00D66C65" w:rsidRPr="00B22E5A" w:rsidRDefault="00D66C65" w:rsidP="00D66C65">
      <w:pPr>
        <w:spacing w:line="252" w:lineRule="auto"/>
        <w:ind w:firstLine="709"/>
        <w:jc w:val="both"/>
        <w:rPr>
          <w:sz w:val="28"/>
          <w:szCs w:val="28"/>
        </w:rPr>
      </w:pPr>
      <w:r w:rsidRPr="00B22E5A">
        <w:rPr>
          <w:sz w:val="28"/>
          <w:szCs w:val="28"/>
        </w:rPr>
        <w:t xml:space="preserve">2) </w:t>
      </w:r>
      <w:r w:rsidRPr="00B22E5A">
        <w:rPr>
          <w:sz w:val="28"/>
          <w:szCs w:val="28"/>
          <w:lang w:val="kk-KZ"/>
        </w:rPr>
        <w:t>жасалым мен жасалымды қолданудың қолайлы саласы жататын техника саласы</w:t>
      </w:r>
      <w:r w:rsidRPr="00B22E5A">
        <w:rPr>
          <w:sz w:val="28"/>
          <w:szCs w:val="28"/>
        </w:rPr>
        <w:t>;</w:t>
      </w:r>
    </w:p>
    <w:p w14:paraId="64E4A755" w14:textId="77777777" w:rsidR="00D66C65" w:rsidRPr="00B22E5A" w:rsidRDefault="00D66C65" w:rsidP="00D66C65">
      <w:pPr>
        <w:spacing w:line="252" w:lineRule="auto"/>
        <w:ind w:firstLine="709"/>
        <w:jc w:val="both"/>
        <w:rPr>
          <w:sz w:val="28"/>
          <w:szCs w:val="28"/>
        </w:rPr>
      </w:pPr>
      <w:r w:rsidRPr="00B22E5A">
        <w:rPr>
          <w:sz w:val="28"/>
          <w:szCs w:val="28"/>
        </w:rPr>
        <w:t xml:space="preserve">3) </w:t>
      </w:r>
      <w:r w:rsidRPr="00B22E5A">
        <w:rPr>
          <w:sz w:val="28"/>
          <w:szCs w:val="28"/>
          <w:lang w:val="kk-KZ"/>
        </w:rPr>
        <w:t>жасалым баламаларының сипаттамасы</w:t>
      </w:r>
      <w:r w:rsidRPr="00B22E5A">
        <w:rPr>
          <w:sz w:val="28"/>
          <w:szCs w:val="28"/>
        </w:rPr>
        <w:t>;</w:t>
      </w:r>
    </w:p>
    <w:p w14:paraId="32F44A56" w14:textId="77777777" w:rsidR="00D66C65" w:rsidRPr="00B22E5A" w:rsidRDefault="00D66C65" w:rsidP="00D66C65">
      <w:pPr>
        <w:spacing w:line="252" w:lineRule="auto"/>
        <w:ind w:firstLine="709"/>
        <w:jc w:val="both"/>
        <w:rPr>
          <w:sz w:val="28"/>
          <w:szCs w:val="28"/>
        </w:rPr>
      </w:pPr>
      <w:r w:rsidRPr="00B22E5A">
        <w:rPr>
          <w:sz w:val="28"/>
          <w:szCs w:val="28"/>
        </w:rPr>
        <w:t xml:space="preserve">4) </w:t>
      </w:r>
      <w:r w:rsidRPr="00B22E5A">
        <w:rPr>
          <w:sz w:val="28"/>
          <w:szCs w:val="28"/>
          <w:lang w:val="kk-KZ"/>
        </w:rPr>
        <w:t>белгіленген прототип сипаттамасы</w:t>
      </w:r>
      <w:r w:rsidRPr="00B22E5A">
        <w:rPr>
          <w:sz w:val="28"/>
          <w:szCs w:val="28"/>
        </w:rPr>
        <w:t>;</w:t>
      </w:r>
    </w:p>
    <w:p w14:paraId="60D492A4" w14:textId="77777777" w:rsidR="00D66C65" w:rsidRPr="00B22E5A" w:rsidRDefault="00D66C65" w:rsidP="00D66C65">
      <w:pPr>
        <w:spacing w:line="252" w:lineRule="auto"/>
        <w:ind w:firstLine="709"/>
        <w:jc w:val="both"/>
        <w:rPr>
          <w:sz w:val="28"/>
          <w:szCs w:val="28"/>
        </w:rPr>
      </w:pPr>
      <w:r w:rsidRPr="00B22E5A">
        <w:rPr>
          <w:sz w:val="28"/>
          <w:szCs w:val="28"/>
        </w:rPr>
        <w:t xml:space="preserve">5) </w:t>
      </w:r>
      <w:r w:rsidRPr="00B22E5A">
        <w:rPr>
          <w:sz w:val="28"/>
          <w:szCs w:val="28"/>
          <w:lang w:val="kk-KZ"/>
        </w:rPr>
        <w:t>прототип критикасы</w:t>
      </w:r>
      <w:r w:rsidRPr="00B22E5A">
        <w:rPr>
          <w:sz w:val="28"/>
          <w:szCs w:val="28"/>
        </w:rPr>
        <w:t>;</w:t>
      </w:r>
    </w:p>
    <w:p w14:paraId="560A8FC5" w14:textId="77777777" w:rsidR="00D66C65" w:rsidRPr="00B22E5A" w:rsidRDefault="00D66C65" w:rsidP="00D66C65">
      <w:pPr>
        <w:spacing w:line="252" w:lineRule="auto"/>
        <w:ind w:firstLine="709"/>
        <w:jc w:val="both"/>
        <w:rPr>
          <w:sz w:val="28"/>
          <w:szCs w:val="28"/>
        </w:rPr>
      </w:pPr>
      <w:r w:rsidRPr="00B22E5A">
        <w:rPr>
          <w:sz w:val="28"/>
          <w:szCs w:val="28"/>
        </w:rPr>
        <w:t xml:space="preserve">6) </w:t>
      </w:r>
      <w:r w:rsidRPr="00B22E5A">
        <w:rPr>
          <w:sz w:val="28"/>
          <w:szCs w:val="28"/>
          <w:lang w:val="kk-KZ"/>
        </w:rPr>
        <w:t xml:space="preserve">жасалымның техникалық нәтижесі </w:t>
      </w:r>
      <w:r w:rsidRPr="00B22E5A">
        <w:rPr>
          <w:sz w:val="28"/>
          <w:szCs w:val="28"/>
        </w:rPr>
        <w:t>(</w:t>
      </w:r>
      <w:r w:rsidRPr="00B22E5A">
        <w:rPr>
          <w:sz w:val="28"/>
          <w:szCs w:val="28"/>
          <w:lang w:val="kk-KZ"/>
        </w:rPr>
        <w:t>мақсаты</w:t>
      </w:r>
      <w:r w:rsidRPr="00B22E5A">
        <w:rPr>
          <w:sz w:val="28"/>
          <w:szCs w:val="28"/>
        </w:rPr>
        <w:t>);</w:t>
      </w:r>
    </w:p>
    <w:p w14:paraId="6E3A4B82" w14:textId="77777777" w:rsidR="00D66C65" w:rsidRPr="00B22E5A" w:rsidRDefault="00D66C65" w:rsidP="00D66C65">
      <w:pPr>
        <w:spacing w:line="252" w:lineRule="auto"/>
        <w:ind w:firstLine="709"/>
        <w:jc w:val="both"/>
        <w:rPr>
          <w:sz w:val="28"/>
          <w:szCs w:val="28"/>
        </w:rPr>
      </w:pPr>
      <w:r w:rsidRPr="00B22E5A">
        <w:rPr>
          <w:sz w:val="28"/>
          <w:szCs w:val="28"/>
        </w:rPr>
        <w:t xml:space="preserve">7) </w:t>
      </w:r>
      <w:r w:rsidRPr="00B22E5A">
        <w:rPr>
          <w:sz w:val="28"/>
          <w:szCs w:val="28"/>
          <w:lang w:val="kk-KZ"/>
        </w:rPr>
        <w:t>жасалым мәні мен оның (прототиптен) ерекшеленетін белгілері</w:t>
      </w:r>
      <w:r w:rsidRPr="00B22E5A">
        <w:rPr>
          <w:sz w:val="28"/>
          <w:szCs w:val="28"/>
        </w:rPr>
        <w:t>;</w:t>
      </w:r>
    </w:p>
    <w:p w14:paraId="4D6FBD5A" w14:textId="77777777" w:rsidR="00D66C65" w:rsidRPr="00B22E5A" w:rsidRDefault="00D66C65" w:rsidP="00D66C65">
      <w:pPr>
        <w:spacing w:line="252" w:lineRule="auto"/>
        <w:ind w:firstLine="709"/>
        <w:jc w:val="both"/>
        <w:rPr>
          <w:sz w:val="28"/>
          <w:szCs w:val="28"/>
        </w:rPr>
      </w:pPr>
      <w:r w:rsidRPr="00B22E5A">
        <w:rPr>
          <w:sz w:val="28"/>
          <w:szCs w:val="28"/>
        </w:rPr>
        <w:t xml:space="preserve">8) </w:t>
      </w:r>
      <w:r w:rsidRPr="00B22E5A">
        <w:rPr>
          <w:sz w:val="28"/>
          <w:szCs w:val="28"/>
          <w:lang w:val="kk-KZ"/>
        </w:rPr>
        <w:t xml:space="preserve">фигуралардың </w:t>
      </w:r>
      <w:r w:rsidRPr="00B22E5A">
        <w:rPr>
          <w:sz w:val="28"/>
          <w:szCs w:val="28"/>
        </w:rPr>
        <w:t>(графи</w:t>
      </w:r>
      <w:r w:rsidRPr="00B22E5A">
        <w:rPr>
          <w:sz w:val="28"/>
          <w:szCs w:val="28"/>
          <w:lang w:val="kk-KZ"/>
        </w:rPr>
        <w:t>калық кескіндердің</w:t>
      </w:r>
      <w:r w:rsidRPr="00B22E5A">
        <w:rPr>
          <w:sz w:val="28"/>
          <w:szCs w:val="28"/>
        </w:rPr>
        <w:t>)</w:t>
      </w:r>
      <w:r w:rsidRPr="00B22E5A">
        <w:rPr>
          <w:sz w:val="28"/>
          <w:szCs w:val="28"/>
          <w:lang w:val="kk-KZ"/>
        </w:rPr>
        <w:t xml:space="preserve"> тізілімі</w:t>
      </w:r>
      <w:r w:rsidRPr="00B22E5A">
        <w:rPr>
          <w:sz w:val="28"/>
          <w:szCs w:val="28"/>
        </w:rPr>
        <w:t>,</w:t>
      </w:r>
      <w:r w:rsidRPr="00B22E5A">
        <w:rPr>
          <w:sz w:val="28"/>
          <w:szCs w:val="28"/>
          <w:lang w:val="kk-KZ"/>
        </w:rPr>
        <w:t xml:space="preserve"> егер олар қажет болса</w:t>
      </w:r>
      <w:r w:rsidRPr="00B22E5A">
        <w:rPr>
          <w:sz w:val="28"/>
          <w:szCs w:val="28"/>
        </w:rPr>
        <w:t>;</w:t>
      </w:r>
    </w:p>
    <w:p w14:paraId="52BFFABD" w14:textId="77777777" w:rsidR="00D66C65" w:rsidRPr="00B22E5A" w:rsidRDefault="00D66C65" w:rsidP="00D66C65">
      <w:pPr>
        <w:spacing w:line="252" w:lineRule="auto"/>
        <w:ind w:firstLine="709"/>
        <w:jc w:val="both"/>
        <w:rPr>
          <w:sz w:val="28"/>
          <w:szCs w:val="28"/>
        </w:rPr>
      </w:pPr>
      <w:r w:rsidRPr="00B22E5A">
        <w:rPr>
          <w:sz w:val="28"/>
          <w:szCs w:val="28"/>
        </w:rPr>
        <w:t xml:space="preserve">9) </w:t>
      </w:r>
      <w:r w:rsidRPr="00B22E5A">
        <w:rPr>
          <w:sz w:val="28"/>
          <w:szCs w:val="28"/>
          <w:lang w:val="kk-KZ"/>
        </w:rPr>
        <w:t>нақты орындаулардың мысалы</w:t>
      </w:r>
      <w:r w:rsidRPr="00B22E5A">
        <w:rPr>
          <w:sz w:val="28"/>
          <w:szCs w:val="28"/>
        </w:rPr>
        <w:t>;</w:t>
      </w:r>
    </w:p>
    <w:p w14:paraId="2A0304B8" w14:textId="77777777" w:rsidR="00D66C65" w:rsidRPr="00B22E5A" w:rsidRDefault="00D66C65" w:rsidP="00D66C65">
      <w:pPr>
        <w:spacing w:line="252" w:lineRule="auto"/>
        <w:ind w:firstLine="709"/>
        <w:jc w:val="both"/>
        <w:rPr>
          <w:sz w:val="28"/>
          <w:szCs w:val="28"/>
        </w:rPr>
      </w:pPr>
      <w:r w:rsidRPr="00B22E5A">
        <w:rPr>
          <w:sz w:val="28"/>
          <w:szCs w:val="28"/>
        </w:rPr>
        <w:t>10) техник</w:t>
      </w:r>
      <w:r w:rsidRPr="00B22E5A">
        <w:rPr>
          <w:sz w:val="28"/>
          <w:szCs w:val="28"/>
          <w:lang w:val="kk-KZ"/>
        </w:rPr>
        <w:t>алық экономикалық немесе басқа тиімділігі</w:t>
      </w:r>
      <w:r w:rsidRPr="00B22E5A">
        <w:rPr>
          <w:sz w:val="28"/>
          <w:szCs w:val="28"/>
        </w:rPr>
        <w:t>;</w:t>
      </w:r>
    </w:p>
    <w:p w14:paraId="50D8DB70" w14:textId="77777777" w:rsidR="00D66C65" w:rsidRPr="00B22E5A" w:rsidRDefault="00D66C65" w:rsidP="00D66C65">
      <w:pPr>
        <w:spacing w:line="252" w:lineRule="auto"/>
        <w:ind w:firstLine="709"/>
        <w:jc w:val="both"/>
        <w:rPr>
          <w:sz w:val="28"/>
          <w:szCs w:val="28"/>
        </w:rPr>
      </w:pPr>
      <w:r w:rsidRPr="00B22E5A">
        <w:rPr>
          <w:sz w:val="28"/>
          <w:szCs w:val="28"/>
        </w:rPr>
        <w:t xml:space="preserve">11) </w:t>
      </w:r>
      <w:r w:rsidRPr="00B22E5A">
        <w:rPr>
          <w:sz w:val="28"/>
          <w:szCs w:val="28"/>
          <w:lang w:val="kk-KZ"/>
        </w:rPr>
        <w:t>жасалым формуласы</w:t>
      </w:r>
      <w:r w:rsidRPr="00B22E5A">
        <w:rPr>
          <w:sz w:val="28"/>
          <w:szCs w:val="28"/>
        </w:rPr>
        <w:t>;</w:t>
      </w:r>
    </w:p>
    <w:p w14:paraId="2A67344D" w14:textId="77777777" w:rsidR="00D66C65" w:rsidRPr="00B22E5A" w:rsidRDefault="00D66C65" w:rsidP="00D66C65">
      <w:pPr>
        <w:spacing w:line="252" w:lineRule="auto"/>
        <w:ind w:firstLine="709"/>
        <w:jc w:val="both"/>
        <w:rPr>
          <w:sz w:val="28"/>
          <w:szCs w:val="28"/>
        </w:rPr>
      </w:pPr>
      <w:r w:rsidRPr="00B22E5A">
        <w:rPr>
          <w:sz w:val="28"/>
          <w:szCs w:val="28"/>
        </w:rPr>
        <w:t xml:space="preserve">12) </w:t>
      </w:r>
      <w:r w:rsidRPr="00B22E5A">
        <w:rPr>
          <w:sz w:val="28"/>
          <w:szCs w:val="28"/>
          <w:lang w:val="kk-KZ"/>
        </w:rPr>
        <w:t>жасалым сипаттамасын құруда ескерілген ақпарат көздері</w:t>
      </w:r>
      <w:r w:rsidRPr="00B22E5A">
        <w:rPr>
          <w:sz w:val="28"/>
          <w:szCs w:val="28"/>
        </w:rPr>
        <w:t>.</w:t>
      </w:r>
    </w:p>
    <w:p w14:paraId="544E34EE" w14:textId="77777777" w:rsidR="00D66C65" w:rsidRPr="00B22E5A" w:rsidRDefault="00D66C65" w:rsidP="00D66C65">
      <w:pPr>
        <w:spacing w:line="252" w:lineRule="auto"/>
        <w:ind w:firstLine="709"/>
        <w:rPr>
          <w:sz w:val="28"/>
          <w:szCs w:val="28"/>
        </w:rPr>
      </w:pPr>
    </w:p>
    <w:p w14:paraId="575168D3" w14:textId="77777777" w:rsidR="00D66C65" w:rsidRPr="00B22E5A" w:rsidRDefault="00D66C65" w:rsidP="00D66C65">
      <w:pPr>
        <w:pStyle w:val="3"/>
        <w:spacing w:before="0" w:after="0" w:line="252" w:lineRule="auto"/>
        <w:ind w:firstLine="720"/>
        <w:jc w:val="both"/>
        <w:rPr>
          <w:rFonts w:ascii="Times New Roman" w:hAnsi="Times New Roman" w:cs="Times New Roman"/>
          <w:b w:val="0"/>
          <w:sz w:val="28"/>
          <w:szCs w:val="28"/>
        </w:rPr>
      </w:pPr>
      <w:bookmarkStart w:id="7" w:name="_Toc318797334"/>
      <w:r w:rsidRPr="00B22E5A">
        <w:rPr>
          <w:rFonts w:ascii="Times New Roman" w:hAnsi="Times New Roman" w:cs="Times New Roman"/>
          <w:b w:val="0"/>
          <w:sz w:val="28"/>
          <w:szCs w:val="28"/>
        </w:rPr>
        <w:t xml:space="preserve">5.3.4 </w:t>
      </w:r>
      <w:r w:rsidRPr="00B22E5A">
        <w:rPr>
          <w:rFonts w:ascii="Times New Roman" w:hAnsi="Times New Roman" w:cs="Times New Roman"/>
          <w:b w:val="0"/>
          <w:sz w:val="28"/>
          <w:szCs w:val="28"/>
          <w:lang w:val="kk-KZ"/>
        </w:rPr>
        <w:t>Жасалымды сипаттау тарауларының сипаттамасы</w:t>
      </w:r>
      <w:bookmarkEnd w:id="7"/>
    </w:p>
    <w:p w14:paraId="692F42BD" w14:textId="77777777" w:rsidR="00D66C65" w:rsidRPr="00B22E5A" w:rsidRDefault="00D66C65" w:rsidP="00D66C65">
      <w:pPr>
        <w:spacing w:line="252" w:lineRule="auto"/>
        <w:ind w:firstLine="709"/>
        <w:rPr>
          <w:sz w:val="28"/>
          <w:szCs w:val="28"/>
        </w:rPr>
      </w:pPr>
    </w:p>
    <w:p w14:paraId="55202F91" w14:textId="77777777" w:rsidR="00D66C65" w:rsidRPr="00B22E5A" w:rsidRDefault="00D66C65" w:rsidP="00D66C65">
      <w:pPr>
        <w:spacing w:line="252" w:lineRule="auto"/>
        <w:ind w:firstLine="709"/>
        <w:jc w:val="both"/>
        <w:rPr>
          <w:sz w:val="28"/>
          <w:szCs w:val="28"/>
        </w:rPr>
      </w:pPr>
      <w:r w:rsidRPr="00B22E5A">
        <w:rPr>
          <w:sz w:val="28"/>
          <w:szCs w:val="28"/>
          <w:lang w:val="kk-KZ"/>
        </w:rPr>
        <w:t>Жасалым баламасы</w:t>
      </w:r>
      <w:r w:rsidRPr="00B22E5A">
        <w:rPr>
          <w:sz w:val="28"/>
          <w:szCs w:val="28"/>
        </w:rPr>
        <w:t xml:space="preserve"> – </w:t>
      </w:r>
      <w:r w:rsidRPr="00B22E5A">
        <w:rPr>
          <w:sz w:val="28"/>
          <w:szCs w:val="28"/>
          <w:lang w:val="kk-KZ"/>
        </w:rPr>
        <w:t xml:space="preserve">белгіленген, техникалық мәні мен оны қолданғанда қол жеткізілетін нәтижесі бойынша ұқсас, бірдей мақсатта пайдаланатын нысан.  </w:t>
      </w:r>
    </w:p>
    <w:p w14:paraId="4ECD9E86" w14:textId="77777777" w:rsidR="00D66C65" w:rsidRPr="00B22E5A" w:rsidRDefault="00D66C65" w:rsidP="00D66C65">
      <w:pPr>
        <w:spacing w:line="252" w:lineRule="auto"/>
        <w:ind w:firstLine="709"/>
        <w:jc w:val="both"/>
        <w:rPr>
          <w:sz w:val="28"/>
          <w:szCs w:val="28"/>
          <w:lang w:val="kk-KZ"/>
        </w:rPr>
      </w:pPr>
      <w:r w:rsidRPr="00B22E5A">
        <w:rPr>
          <w:sz w:val="28"/>
          <w:szCs w:val="28"/>
        </w:rPr>
        <w:t xml:space="preserve">Прототип – </w:t>
      </w:r>
      <w:r w:rsidRPr="00B22E5A">
        <w:rPr>
          <w:sz w:val="28"/>
          <w:szCs w:val="28"/>
          <w:lang w:val="kk-KZ"/>
        </w:rPr>
        <w:t xml:space="preserve">техникалық мәні мен оны қолданғанда қол жеткізілетін нәтижесі бойынша белгіленген жасалымның неғұрлым жақын балмасы. </w:t>
      </w:r>
    </w:p>
    <w:p w14:paraId="41475425" w14:textId="77777777" w:rsidR="00D66C65" w:rsidRPr="00B22E5A" w:rsidRDefault="00D66C65" w:rsidP="00D66C65">
      <w:pPr>
        <w:spacing w:line="252" w:lineRule="auto"/>
        <w:ind w:firstLine="709"/>
        <w:jc w:val="both"/>
        <w:rPr>
          <w:sz w:val="28"/>
          <w:szCs w:val="28"/>
          <w:lang w:val="kk-KZ"/>
        </w:rPr>
      </w:pPr>
      <w:r w:rsidRPr="00B22E5A">
        <w:rPr>
          <w:sz w:val="28"/>
          <w:szCs w:val="28"/>
          <w:lang w:val="kk-KZ"/>
        </w:rPr>
        <w:t>Техникалық нәтиже – жасалымды қолданғанда күтілетін оң нәтиже.</w:t>
      </w:r>
    </w:p>
    <w:p w14:paraId="6873E4A2" w14:textId="77777777" w:rsidR="00D66C65" w:rsidRPr="00B22E5A" w:rsidRDefault="00D66C65" w:rsidP="00D66C65">
      <w:pPr>
        <w:spacing w:line="252" w:lineRule="auto"/>
        <w:ind w:firstLine="709"/>
        <w:jc w:val="both"/>
        <w:rPr>
          <w:sz w:val="28"/>
          <w:szCs w:val="28"/>
          <w:lang w:val="kk-KZ"/>
        </w:rPr>
      </w:pPr>
      <w:r w:rsidRPr="00B22E5A">
        <w:rPr>
          <w:sz w:val="28"/>
          <w:szCs w:val="28"/>
          <w:lang w:val="kk-KZ"/>
        </w:rPr>
        <w:t>Жасалым формуласы – жасалымның техникалық мәнін білдіретін белгіленген ережелер бойынша құралған қысқа сөздік сипаттама.</w:t>
      </w:r>
    </w:p>
    <w:p w14:paraId="411708D9" w14:textId="77777777" w:rsidR="00D66C65" w:rsidRPr="00B22E5A" w:rsidRDefault="00D66C65" w:rsidP="00D66C65">
      <w:pPr>
        <w:spacing w:line="252" w:lineRule="auto"/>
        <w:ind w:firstLine="709"/>
        <w:jc w:val="both"/>
        <w:rPr>
          <w:sz w:val="28"/>
          <w:szCs w:val="28"/>
          <w:lang w:val="kk-KZ"/>
        </w:rPr>
      </w:pPr>
      <w:r w:rsidRPr="00B22E5A">
        <w:rPr>
          <w:sz w:val="28"/>
          <w:szCs w:val="28"/>
          <w:lang w:val="kk-KZ"/>
        </w:rPr>
        <w:t xml:space="preserve">Құрылымы бойынша жасалым формуласы белгіленген шешім үшін ортақ белгілері бар шектеулі бөлік пен прототиптен, сонымен қатар белгіленген шешім мен прототипті ажырататын белгілері бар ерекшелік бөліктен тұрады. Формуланың көрсетілген бөліктері «... өзгешеленетін» сөздерімен бөлінген.  </w:t>
      </w:r>
    </w:p>
    <w:p w14:paraId="2BBB392F" w14:textId="77777777" w:rsidR="00D66C65" w:rsidRPr="00B22E5A" w:rsidRDefault="00D66C65" w:rsidP="00D66C65">
      <w:pPr>
        <w:spacing w:line="252" w:lineRule="auto"/>
        <w:ind w:firstLine="709"/>
        <w:rPr>
          <w:sz w:val="28"/>
          <w:szCs w:val="28"/>
          <w:lang w:val="kk-KZ"/>
        </w:rPr>
      </w:pPr>
    </w:p>
    <w:p w14:paraId="488D9D6F" w14:textId="77777777" w:rsidR="00D66C65" w:rsidRPr="00B22E5A" w:rsidRDefault="00D66C65" w:rsidP="00D66C65">
      <w:pPr>
        <w:pStyle w:val="2"/>
        <w:spacing w:before="0" w:after="0" w:line="252" w:lineRule="auto"/>
        <w:jc w:val="center"/>
        <w:rPr>
          <w:rFonts w:ascii="Times New Roman" w:hAnsi="Times New Roman"/>
          <w:i w:val="0"/>
          <w:sz w:val="28"/>
          <w:szCs w:val="28"/>
          <w:lang w:val="kk-KZ"/>
        </w:rPr>
      </w:pPr>
      <w:bookmarkStart w:id="8" w:name="_Toc318797335"/>
      <w:r w:rsidRPr="00B22E5A">
        <w:rPr>
          <w:rFonts w:ascii="Times New Roman" w:hAnsi="Times New Roman"/>
          <w:i w:val="0"/>
          <w:sz w:val="28"/>
          <w:szCs w:val="28"/>
          <w:lang w:val="kk-KZ"/>
        </w:rPr>
        <w:t>5.4 Жұмысты орындау бойынша нұсқаулықтар</w:t>
      </w:r>
      <w:bookmarkEnd w:id="8"/>
    </w:p>
    <w:p w14:paraId="7BDD9199" w14:textId="77777777" w:rsidR="00D66C65" w:rsidRPr="00B22E5A" w:rsidRDefault="00D66C65" w:rsidP="00D66C65">
      <w:pPr>
        <w:spacing w:line="252" w:lineRule="auto"/>
        <w:ind w:firstLine="709"/>
        <w:rPr>
          <w:sz w:val="28"/>
          <w:szCs w:val="28"/>
          <w:lang w:val="kk-KZ"/>
        </w:rPr>
      </w:pPr>
    </w:p>
    <w:p w14:paraId="7E279875" w14:textId="77777777" w:rsidR="00D66C65" w:rsidRPr="00B22E5A" w:rsidRDefault="00D66C65" w:rsidP="00D66C65">
      <w:pPr>
        <w:spacing w:line="252" w:lineRule="auto"/>
        <w:ind w:firstLine="709"/>
        <w:jc w:val="both"/>
        <w:rPr>
          <w:sz w:val="28"/>
          <w:szCs w:val="28"/>
          <w:lang w:val="kk-KZ"/>
        </w:rPr>
      </w:pPr>
      <w:r w:rsidRPr="00B22E5A">
        <w:rPr>
          <w:sz w:val="28"/>
          <w:szCs w:val="28"/>
          <w:lang w:val="kk-KZ"/>
        </w:rPr>
        <w:lastRenderedPageBreak/>
        <w:t xml:space="preserve">Жқмыстың әдістемелік нұсқауларымен және жасалымның берілген сипаттамаларымен танысу. Оларға талдау жасау. Талдауды түрлі нысандардың жасалымдарының сипаттамасы бойынша жасайды. </w:t>
      </w:r>
    </w:p>
    <w:p w14:paraId="5010C6B3" w14:textId="77777777" w:rsidR="00D66C65" w:rsidRPr="00B22E5A" w:rsidRDefault="00D66C65" w:rsidP="00D66C65">
      <w:pPr>
        <w:spacing w:line="252" w:lineRule="auto"/>
        <w:ind w:firstLine="709"/>
        <w:rPr>
          <w:sz w:val="28"/>
          <w:szCs w:val="28"/>
          <w:lang w:val="kk-KZ"/>
        </w:rPr>
      </w:pPr>
    </w:p>
    <w:p w14:paraId="2EA3A728" w14:textId="77777777" w:rsidR="00D66C65" w:rsidRPr="00B22E5A" w:rsidRDefault="00D66C65" w:rsidP="00D66C65">
      <w:pPr>
        <w:pStyle w:val="2"/>
        <w:spacing w:before="0" w:after="0" w:line="252" w:lineRule="auto"/>
        <w:jc w:val="center"/>
        <w:rPr>
          <w:rFonts w:ascii="Times New Roman" w:hAnsi="Times New Roman"/>
          <w:i w:val="0"/>
          <w:sz w:val="28"/>
          <w:szCs w:val="28"/>
          <w:lang w:val="kk-KZ"/>
        </w:rPr>
      </w:pPr>
      <w:bookmarkStart w:id="9" w:name="_Toc318797336"/>
      <w:r w:rsidRPr="00B22E5A">
        <w:rPr>
          <w:rFonts w:ascii="Times New Roman" w:hAnsi="Times New Roman"/>
          <w:i w:val="0"/>
          <w:sz w:val="28"/>
          <w:szCs w:val="28"/>
          <w:lang w:val="kk-KZ"/>
        </w:rPr>
        <w:t>5.5 Есептің мазмұны</w:t>
      </w:r>
      <w:bookmarkEnd w:id="9"/>
    </w:p>
    <w:p w14:paraId="5750731C" w14:textId="77777777" w:rsidR="00D66C65" w:rsidRPr="00B22E5A" w:rsidRDefault="00D66C65" w:rsidP="00D66C65">
      <w:pPr>
        <w:spacing w:line="252" w:lineRule="auto"/>
        <w:ind w:firstLine="709"/>
        <w:rPr>
          <w:sz w:val="28"/>
          <w:szCs w:val="28"/>
          <w:lang w:val="kk-KZ"/>
        </w:rPr>
      </w:pPr>
    </w:p>
    <w:p w14:paraId="445CE13F" w14:textId="77777777" w:rsidR="00D66C65" w:rsidRPr="00B22E5A" w:rsidRDefault="00D66C65" w:rsidP="00D66C65">
      <w:pPr>
        <w:spacing w:line="252" w:lineRule="auto"/>
        <w:ind w:firstLine="709"/>
        <w:jc w:val="both"/>
        <w:rPr>
          <w:sz w:val="28"/>
          <w:szCs w:val="28"/>
          <w:lang w:val="kk-KZ"/>
        </w:rPr>
      </w:pPr>
      <w:r w:rsidRPr="00B22E5A">
        <w:rPr>
          <w:sz w:val="28"/>
          <w:szCs w:val="28"/>
          <w:lang w:val="kk-KZ"/>
        </w:rPr>
        <w:t xml:space="preserve">Есепте тапсырманың мақсатын көрсету, жалпы мәліметтердің сипаттамасын қосу, жасалым формуласын ұсыну, жасалымның жағымды жақтары мен кемшіліктерін бөліп көрсету қажет. Кемшіліктерді жою жолдарын көрсету қажет. </w:t>
      </w:r>
    </w:p>
    <w:p w14:paraId="3A3A1331" w14:textId="77777777" w:rsidR="00D66C65" w:rsidRPr="00B22E5A" w:rsidRDefault="00D66C65" w:rsidP="00D66C65">
      <w:pPr>
        <w:spacing w:line="252" w:lineRule="auto"/>
        <w:ind w:firstLine="709"/>
        <w:rPr>
          <w:sz w:val="28"/>
          <w:szCs w:val="28"/>
          <w:lang w:val="kk-KZ"/>
        </w:rPr>
      </w:pPr>
    </w:p>
    <w:p w14:paraId="60FF0874" w14:textId="77777777" w:rsidR="00D66C65" w:rsidRPr="00B22E5A" w:rsidRDefault="00D66C65" w:rsidP="00D66C65">
      <w:pPr>
        <w:pStyle w:val="2"/>
        <w:spacing w:before="0" w:after="0" w:line="252" w:lineRule="auto"/>
        <w:jc w:val="center"/>
        <w:rPr>
          <w:rFonts w:ascii="Times New Roman" w:hAnsi="Times New Roman"/>
          <w:i w:val="0"/>
          <w:sz w:val="28"/>
          <w:szCs w:val="28"/>
          <w:lang w:val="kk-KZ"/>
        </w:rPr>
      </w:pPr>
      <w:bookmarkStart w:id="10" w:name="_Toc318797337"/>
      <w:r w:rsidRPr="00B22E5A">
        <w:rPr>
          <w:rFonts w:ascii="Times New Roman" w:hAnsi="Times New Roman"/>
          <w:i w:val="0"/>
          <w:sz w:val="28"/>
          <w:szCs w:val="28"/>
          <w:lang w:val="kk-KZ"/>
        </w:rPr>
        <w:t>5.6 Бақылау сұрақтары</w:t>
      </w:r>
      <w:bookmarkEnd w:id="10"/>
    </w:p>
    <w:p w14:paraId="32F4392F" w14:textId="77777777" w:rsidR="00D66C65" w:rsidRPr="00B22E5A" w:rsidRDefault="00D66C65" w:rsidP="00D66C65">
      <w:pPr>
        <w:spacing w:line="252" w:lineRule="auto"/>
        <w:ind w:firstLine="709"/>
        <w:rPr>
          <w:sz w:val="28"/>
          <w:szCs w:val="28"/>
          <w:lang w:val="kk-KZ"/>
        </w:rPr>
      </w:pPr>
    </w:p>
    <w:p w14:paraId="5E42A141" w14:textId="77777777" w:rsidR="00D66C65" w:rsidRPr="00B22E5A" w:rsidRDefault="00D66C65" w:rsidP="00D66C65">
      <w:pPr>
        <w:spacing w:line="252" w:lineRule="auto"/>
        <w:ind w:firstLine="709"/>
        <w:rPr>
          <w:sz w:val="28"/>
          <w:szCs w:val="28"/>
          <w:lang w:val="kk-KZ"/>
        </w:rPr>
      </w:pPr>
      <w:r w:rsidRPr="00B22E5A">
        <w:rPr>
          <w:sz w:val="28"/>
          <w:szCs w:val="28"/>
          <w:lang w:val="kk-KZ"/>
        </w:rPr>
        <w:t xml:space="preserve">5.6.1 Жасалым нысандарының түрлері. </w:t>
      </w:r>
    </w:p>
    <w:p w14:paraId="3D312B02" w14:textId="77777777" w:rsidR="00D66C65" w:rsidRPr="00B22E5A" w:rsidRDefault="00D66C65" w:rsidP="00D66C65">
      <w:pPr>
        <w:spacing w:line="252" w:lineRule="auto"/>
        <w:ind w:firstLine="709"/>
        <w:rPr>
          <w:sz w:val="28"/>
          <w:szCs w:val="28"/>
        </w:rPr>
      </w:pPr>
      <w:r w:rsidRPr="00B22E5A">
        <w:rPr>
          <w:sz w:val="28"/>
          <w:szCs w:val="28"/>
        </w:rPr>
        <w:t xml:space="preserve">5.6.2 </w:t>
      </w:r>
      <w:r w:rsidRPr="00B22E5A">
        <w:rPr>
          <w:sz w:val="28"/>
          <w:szCs w:val="28"/>
          <w:lang w:val="kk-KZ"/>
        </w:rPr>
        <w:t>Жасалым сипаттамасы</w:t>
      </w:r>
      <w:r w:rsidRPr="00B22E5A">
        <w:rPr>
          <w:sz w:val="28"/>
          <w:szCs w:val="28"/>
        </w:rPr>
        <w:t>.</w:t>
      </w:r>
    </w:p>
    <w:p w14:paraId="224BB0E3" w14:textId="77777777" w:rsidR="00D66C65" w:rsidRPr="00B22E5A" w:rsidRDefault="00D66C65" w:rsidP="00D66C65">
      <w:pPr>
        <w:spacing w:line="252" w:lineRule="auto"/>
        <w:ind w:firstLine="709"/>
        <w:rPr>
          <w:sz w:val="28"/>
          <w:szCs w:val="28"/>
        </w:rPr>
      </w:pPr>
      <w:r w:rsidRPr="00B22E5A">
        <w:rPr>
          <w:sz w:val="28"/>
          <w:szCs w:val="28"/>
        </w:rPr>
        <w:t xml:space="preserve">5.6.3 </w:t>
      </w:r>
      <w:r w:rsidRPr="00B22E5A">
        <w:rPr>
          <w:sz w:val="28"/>
          <w:szCs w:val="28"/>
          <w:lang w:val="kk-KZ"/>
        </w:rPr>
        <w:t>Баламасының сипаттамасы</w:t>
      </w:r>
      <w:r w:rsidRPr="00B22E5A">
        <w:rPr>
          <w:sz w:val="28"/>
          <w:szCs w:val="28"/>
        </w:rPr>
        <w:t>.</w:t>
      </w:r>
    </w:p>
    <w:p w14:paraId="4CCDC10B" w14:textId="77777777" w:rsidR="00D66C65" w:rsidRPr="00B22E5A" w:rsidRDefault="00D66C65" w:rsidP="00D66C65">
      <w:pPr>
        <w:spacing w:line="252" w:lineRule="auto"/>
        <w:ind w:firstLine="709"/>
        <w:rPr>
          <w:sz w:val="28"/>
          <w:szCs w:val="28"/>
        </w:rPr>
      </w:pPr>
      <w:r w:rsidRPr="00B22E5A">
        <w:rPr>
          <w:sz w:val="28"/>
          <w:szCs w:val="28"/>
        </w:rPr>
        <w:t xml:space="preserve">5.6.4 </w:t>
      </w:r>
      <w:r w:rsidRPr="00B22E5A">
        <w:rPr>
          <w:sz w:val="28"/>
          <w:szCs w:val="28"/>
          <w:lang w:val="kk-KZ"/>
        </w:rPr>
        <w:t>Прототип сипаттамасы.</w:t>
      </w:r>
    </w:p>
    <w:p w14:paraId="264DFAE0" w14:textId="77777777" w:rsidR="00127F05" w:rsidRDefault="00127F05"/>
    <w:sectPr w:rsidR="00127F0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766"/>
    <w:rsid w:val="00127F05"/>
    <w:rsid w:val="009D0766"/>
    <w:rsid w:val="00D66C6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D2674C0-40EF-45A1-AB6C-3FF2949137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66C65"/>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D66C65"/>
    <w:pPr>
      <w:keepNext/>
      <w:spacing w:before="480" w:after="240"/>
      <w:jc w:val="center"/>
      <w:outlineLvl w:val="0"/>
    </w:pPr>
    <w:rPr>
      <w:rFonts w:ascii="Arial" w:hAnsi="Arial"/>
      <w:b/>
      <w:caps/>
      <w:kern w:val="28"/>
      <w:sz w:val="28"/>
      <w:szCs w:val="20"/>
      <w:lang w:val="x-none" w:eastAsia="x-none"/>
    </w:rPr>
  </w:style>
  <w:style w:type="paragraph" w:styleId="2">
    <w:name w:val="heading 2"/>
    <w:basedOn w:val="a"/>
    <w:next w:val="a"/>
    <w:link w:val="20"/>
    <w:qFormat/>
    <w:rsid w:val="00D66C65"/>
    <w:pPr>
      <w:keepNext/>
      <w:spacing w:before="240" w:after="60"/>
      <w:ind w:firstLine="709"/>
      <w:jc w:val="both"/>
      <w:outlineLvl w:val="1"/>
    </w:pPr>
    <w:rPr>
      <w:rFonts w:ascii="Arial" w:hAnsi="Arial"/>
      <w:b/>
      <w:i/>
      <w:szCs w:val="20"/>
    </w:rPr>
  </w:style>
  <w:style w:type="paragraph" w:styleId="3">
    <w:name w:val="heading 3"/>
    <w:basedOn w:val="a"/>
    <w:next w:val="a"/>
    <w:link w:val="30"/>
    <w:qFormat/>
    <w:rsid w:val="00D66C65"/>
    <w:pPr>
      <w:keepNext/>
      <w:spacing w:before="240" w:after="60"/>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D66C65"/>
    <w:rPr>
      <w:rFonts w:ascii="Arial" w:eastAsia="Times New Roman" w:hAnsi="Arial" w:cs="Times New Roman"/>
      <w:b/>
      <w:caps/>
      <w:kern w:val="28"/>
      <w:sz w:val="28"/>
      <w:szCs w:val="20"/>
      <w:lang w:val="x-none" w:eastAsia="x-none"/>
    </w:rPr>
  </w:style>
  <w:style w:type="character" w:customStyle="1" w:styleId="20">
    <w:name w:val="Заголовок 2 Знак"/>
    <w:basedOn w:val="a0"/>
    <w:link w:val="2"/>
    <w:rsid w:val="00D66C65"/>
    <w:rPr>
      <w:rFonts w:ascii="Arial" w:eastAsia="Times New Roman" w:hAnsi="Arial" w:cs="Times New Roman"/>
      <w:b/>
      <w:i/>
      <w:sz w:val="24"/>
      <w:szCs w:val="20"/>
      <w:lang w:eastAsia="ru-RU"/>
    </w:rPr>
  </w:style>
  <w:style w:type="character" w:customStyle="1" w:styleId="30">
    <w:name w:val="Заголовок 3 Знак"/>
    <w:basedOn w:val="a0"/>
    <w:link w:val="3"/>
    <w:rsid w:val="00D66C65"/>
    <w:rPr>
      <w:rFonts w:ascii="Arial" w:eastAsia="Times New Roman" w:hAnsi="Arial" w:cs="Arial"/>
      <w:b/>
      <w:bCs/>
      <w:sz w:val="26"/>
      <w:szCs w:val="2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590</Words>
  <Characters>3365</Characters>
  <Application>Microsoft Office Word</Application>
  <DocSecurity>0</DocSecurity>
  <Lines>28</Lines>
  <Paragraphs>7</Paragraphs>
  <ScaleCrop>false</ScaleCrop>
  <Company/>
  <LinksUpToDate>false</LinksUpToDate>
  <CharactersWithSpaces>3948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Анар</dc:creator>
  <cp:keywords/>
  <dc:description/>
  <cp:lastModifiedBy>Анар</cp:lastModifiedBy>
  <cp:revision>2</cp:revision>
  <dcterms:created xsi:type="dcterms:W3CDTF">2021-02-03T16:24:00Z</dcterms:created>
  <dcterms:modified xsi:type="dcterms:W3CDTF">2021-02-03T16:25:00Z</dcterms:modified>
</cp:coreProperties>
</file>